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926" w:rsidRDefault="003A4926" w:rsidP="003A4926">
      <w:pPr>
        <w:jc w:val="center"/>
        <w:rPr>
          <w:b/>
        </w:rPr>
      </w:pPr>
      <w:r w:rsidRPr="003A4926">
        <w:rPr>
          <w:b/>
          <w:lang w:val="el-GR"/>
        </w:rPr>
        <w:t xml:space="preserve">ΓΝΩΣΤΟΠΟΙΗΣΗ </w:t>
      </w:r>
      <w:r>
        <w:rPr>
          <w:b/>
          <w:lang w:val="el-GR"/>
        </w:rPr>
        <w:t>ΕΚ</w:t>
      </w:r>
      <w:r w:rsidRPr="003A4926">
        <w:rPr>
          <w:b/>
        </w:rPr>
        <w:t>ΚΙΝΗΣΗ</w:t>
      </w:r>
      <w:r w:rsidRPr="003A4926">
        <w:rPr>
          <w:b/>
          <w:lang w:val="el-GR"/>
        </w:rPr>
        <w:t>Σ</w:t>
      </w:r>
      <w:r w:rsidRPr="003A4926">
        <w:rPr>
          <w:b/>
        </w:rPr>
        <w:t xml:space="preserve"> ΔΙΑΔΙΚΑΣΙΑΣ ΕΚΠΟΝΗΣΗΣ ΓΙΑ ΤΗΝ ΜΕΛΕΤΗ </w:t>
      </w:r>
    </w:p>
    <w:p w:rsidR="00F41203" w:rsidRPr="003A4926" w:rsidRDefault="003A4926" w:rsidP="003A4926">
      <w:pPr>
        <w:jc w:val="center"/>
        <w:rPr>
          <w:b/>
          <w:lang w:val="el-GR"/>
        </w:rPr>
      </w:pPr>
      <w:r w:rsidRPr="003A4926">
        <w:rPr>
          <w:b/>
        </w:rPr>
        <w:t>ΤΟΠΙΚΟ ΠΟΛΕΟΔΟΜΙΚΟ</w:t>
      </w:r>
      <w:r w:rsidRPr="003A4926">
        <w:rPr>
          <w:b/>
        </w:rPr>
        <w:t xml:space="preserve"> </w:t>
      </w:r>
      <w:r w:rsidRPr="003A4926">
        <w:rPr>
          <w:b/>
        </w:rPr>
        <w:t>ΣΧΕΔΙΟ (Τ.Π.Σ) ΔΗΜΟΥ</w:t>
      </w:r>
      <w:r w:rsidRPr="003A4926">
        <w:rPr>
          <w:b/>
        </w:rPr>
        <w:t xml:space="preserve"> </w:t>
      </w:r>
      <w:r w:rsidRPr="003A4926">
        <w:rPr>
          <w:b/>
          <w:lang w:val="el-GR"/>
        </w:rPr>
        <w:t>ΑΓΙΟΥ ΔΗΜΗΤΡΙΟΥ</w:t>
      </w:r>
    </w:p>
    <w:p w:rsidR="003A4926" w:rsidRDefault="003A4926" w:rsidP="003A4926">
      <w:pPr>
        <w:jc w:val="both"/>
        <w:rPr>
          <w:lang w:val="el-GR"/>
        </w:rPr>
      </w:pPr>
      <w:r>
        <w:rPr>
          <w:lang w:val="el-GR"/>
        </w:rPr>
        <w:t>Σας ενημερώνουμε ότι, η ένωση των οικονομικών φορέων «ΓΡΑΦΕΙΟ ΔΟΞΙΑΔΗ ΣΥΜΒΟΥΛΟΙ ΓΙΑ ΑΝΑΠΤΥΞΗ ΚΑΙ ΟΙΚΙΣΤΙΚΗ ΑΝΩΝΥΜΟΣ ΕΤΑΙΡΕΙΑ –ΣΤΑΠΠΑΣ ΝΙΚΟΛΑΟΣ ΤΟΥ ΚΥΡΙΑΚΟΥ», ανέλαβε με την από 05-07-2024 Σύμβαση (ΑΔΑΜ: 24</w:t>
      </w:r>
      <w:r>
        <w:t xml:space="preserve">SYMV015098445), </w:t>
      </w:r>
      <w:r>
        <w:rPr>
          <w:lang w:val="el-GR"/>
        </w:rPr>
        <w:t>τη μελέτη με τίτλο «Τ</w:t>
      </w:r>
      <w:r w:rsidRPr="003A4926">
        <w:rPr>
          <w:lang w:val="el-GR"/>
        </w:rPr>
        <w:t>ΟΠΙΚΟ ΠΟΛΕΟΔΟΜΙΚΟ ΣΧΕΔΙΟ</w:t>
      </w:r>
      <w:r>
        <w:rPr>
          <w:lang w:val="el-GR"/>
        </w:rPr>
        <w:t xml:space="preserve"> </w:t>
      </w:r>
      <w:r w:rsidRPr="003A4926">
        <w:rPr>
          <w:lang w:val="el-GR"/>
        </w:rPr>
        <w:t>ΔΗΜΟΥ ΑΓΙΟΥ ΔΗΜΗΤΡΙΟΥ (ΔΕ ΑΓΙΟΥ ΔΗΜΗΤΡΙΟΥ)</w:t>
      </w:r>
      <w:r>
        <w:rPr>
          <w:lang w:val="el-GR"/>
        </w:rPr>
        <w:t xml:space="preserve">». Αναθέτουσα αρχή είναι το </w:t>
      </w:r>
      <w:r w:rsidRPr="003A4926">
        <w:rPr>
          <w:lang w:val="el-GR"/>
        </w:rPr>
        <w:t>ΤΕΧΝΙΚΟ ΕΠΙΜΕΛΗΤΗΡΙΟ ΕΛΛΑΔΑΣ</w:t>
      </w:r>
      <w:r>
        <w:rPr>
          <w:lang w:val="el-GR"/>
        </w:rPr>
        <w:t xml:space="preserve"> και Κύριος του Έργου το Υπουργείο Περιβάλλοντος &amp; Ενέργειας (ΥΠΕΝ).</w:t>
      </w:r>
    </w:p>
    <w:p w:rsidR="00042625" w:rsidRPr="00042625" w:rsidRDefault="00042625" w:rsidP="00042625">
      <w:pPr>
        <w:jc w:val="both"/>
        <w:rPr>
          <w:lang w:val="el-GR"/>
        </w:rPr>
      </w:pPr>
      <w:r w:rsidRPr="00042625">
        <w:rPr>
          <w:lang w:val="el-GR"/>
        </w:rPr>
        <w:t>Αντικείμενο του ΤΠΣ του Δήμου ΑΓΙΟΥ ΔΗΜΗΤΡΙΟΥ (ΔΕ ΑΓΙΟΥ ΔΗΜΗΤΡΙΟΥ), είναι ο πολεοδομικός σχεδιασμός πρώτου επιπέδου σε όλη την έκτασή του, συμπεριλαμβανομένων και των τυχόν δημοτικών ή/και κοινοτικών ενοτήτων του.</w:t>
      </w:r>
    </w:p>
    <w:p w:rsidR="00042625" w:rsidRPr="00042625" w:rsidRDefault="00042625" w:rsidP="00042625">
      <w:pPr>
        <w:jc w:val="both"/>
        <w:rPr>
          <w:lang w:val="el-GR"/>
        </w:rPr>
      </w:pPr>
      <w:r w:rsidRPr="00042625">
        <w:rPr>
          <w:lang w:val="el-GR"/>
        </w:rPr>
        <w:t xml:space="preserve">Κεντρικό πυρήνα της ανωτέρω διαδικασίας αποτελεί η κατάρτιση της Μελέτης Πολεοδομικού Σχεδιασμού (ΜΠΣ), η οποία καθορίζει το πρότυπο χωρικής οργάνωσης και ανάπτυξης, τα βασικά προγραμματικά μεγέθη, τα όρια των πολεοδομικών ενοτήτων και οικισμών, τις χρήσεις γης, τους όρους και περιορισμούς δόμησης, τις σημαντικές πολεοδομικές παρεμβάσεις, τα μεταφορικά (για την μηχανοκίνητη και τις ήπιες μορφές κινητικότητας), τεχνικά και περιβαλλοντικά δίκτυα και υποδομές, την ιεράρχηση του οδικού δικτύου, τον σχεδιασμό πρόληψης και αντιμετώπισης έκτακτων συνθηκών και κινδύνων, την προσωρινή οριοθέτηση </w:t>
      </w:r>
      <w:proofErr w:type="spellStart"/>
      <w:r w:rsidRPr="00042625">
        <w:rPr>
          <w:lang w:val="el-GR"/>
        </w:rPr>
        <w:t>υδατορεμάτων</w:t>
      </w:r>
      <w:proofErr w:type="spellEnd"/>
      <w:r w:rsidRPr="00042625">
        <w:rPr>
          <w:lang w:val="el-GR"/>
        </w:rPr>
        <w:t xml:space="preserve"> εντός των προς πολεοδόμηση περιοχών και την γεωλογική </w:t>
      </w:r>
      <w:proofErr w:type="spellStart"/>
      <w:r w:rsidRPr="00042625">
        <w:rPr>
          <w:lang w:val="el-GR"/>
        </w:rPr>
        <w:t>καταλληλότητα</w:t>
      </w:r>
      <w:proofErr w:type="spellEnd"/>
      <w:r w:rsidRPr="00042625">
        <w:rPr>
          <w:lang w:val="el-GR"/>
        </w:rPr>
        <w:t xml:space="preserve"> για δόμηση στην περιοχή του έργου. Επιπλέον, τα ΤΠΣ θα</w:t>
      </w:r>
      <w:r>
        <w:t xml:space="preserve"> </w:t>
      </w:r>
      <w:r w:rsidRPr="00042625">
        <w:rPr>
          <w:lang w:val="el-GR"/>
        </w:rPr>
        <w:t>περιλαμβάνουν ειδικό κεφάλαιο σχετικά με τα μέτρα αντιμετώπισης της κλιματικής αλλαγής καθώς και σχετικά με την πρόληψη και τη διαχείριση των κινδύνων που σχετίζονται με το κλίμα.</w:t>
      </w:r>
    </w:p>
    <w:p w:rsidR="00042625" w:rsidRPr="00042625" w:rsidRDefault="00042625" w:rsidP="00042625">
      <w:pPr>
        <w:jc w:val="both"/>
        <w:rPr>
          <w:lang w:val="el-GR"/>
        </w:rPr>
      </w:pPr>
      <w:r w:rsidRPr="00042625">
        <w:rPr>
          <w:lang w:val="el-GR"/>
        </w:rPr>
        <w:t xml:space="preserve">Ανάλογα με τις τοπικές ανάγκες καθορίζονται και Ζώνες Υποδοχής Συντελεστή Δόμησης (ΖΥΣ), Ζώνες Ειδικών Πολεοδομικών Κινήτρων, περιοχές και ζώνες ήπιας κυκλοφορίας και χαμηλών εκπομπών ρύπων, μέτρα προσαρμογής στην κλιματική αλλαγή, μέτρα υποστηρικτικά της αντιμετώπισης έκτακτων αναγκών και διαχείρισης συνεπειών φυσικών και τεχνολογικών καταστροφών και λοιπών απειλών, καθώς και κάθε άλλο μέτρο, όρο ή περιορισμό που απαιτείται για την ολοκληρωμένη χωρική ανάπτυξη και οργάνωση της περιοχής μελέτης. Ειδικά για τις περιπτώσεις όπου στην περιοχή μελέτης του ΤΠΣ υφίστανται θεσμοθετημένες ΖΥΣ βάσει </w:t>
      </w:r>
      <w:proofErr w:type="spellStart"/>
      <w:r w:rsidRPr="00042625">
        <w:rPr>
          <w:lang w:val="el-GR"/>
        </w:rPr>
        <w:t>εκδοθέντος</w:t>
      </w:r>
      <w:proofErr w:type="spellEnd"/>
      <w:r w:rsidRPr="00042625">
        <w:rPr>
          <w:lang w:val="el-GR"/>
        </w:rPr>
        <w:t xml:space="preserve"> σχετικού ΠΔ, οι εν λόγω ρυθμίσεις ενσωματώνονται στη μελέτη του ΤΠΣ, ενώ τις περιπτώσεις που μελέτες ΖΥΣ τελούν υπό εκπόνηση ή έγκριση, ο μελετητής του ΤΠΣ θα τις λάβει υπόψη του και θα ενσωματώσει τις προτεινόμενες ρυθμίσεις στην αντίστοιχη περιοχή αναφοράς, έτσι ώστε να θεσμοθετηθούν ενιαία με την έκδοση του ΠΔ έγκρισης του ΤΠΣ [(βλ. σχετικά υπ’ </w:t>
      </w:r>
      <w:proofErr w:type="spellStart"/>
      <w:r w:rsidRPr="00042625">
        <w:rPr>
          <w:lang w:val="el-GR"/>
        </w:rPr>
        <w:t>αριθμ</w:t>
      </w:r>
      <w:proofErr w:type="spellEnd"/>
      <w:r w:rsidRPr="00042625">
        <w:rPr>
          <w:lang w:val="el-GR"/>
        </w:rPr>
        <w:t>. ΦΕΚ Β’ 3544/3-8-2021 (παρ. Ι.2) και ΦΕΚ Β’ 6507/31-12-2021 (άρ.2 και 4 παρ. 10)].</w:t>
      </w:r>
    </w:p>
    <w:p w:rsidR="00042625" w:rsidRPr="00042625" w:rsidRDefault="00042625" w:rsidP="00042625">
      <w:pPr>
        <w:jc w:val="both"/>
        <w:rPr>
          <w:lang w:val="el-GR"/>
        </w:rPr>
      </w:pPr>
      <w:r w:rsidRPr="00042625">
        <w:rPr>
          <w:lang w:val="el-GR"/>
        </w:rPr>
        <w:t xml:space="preserve">Επιπλέον, περιλαμβάνει ως υποστηρικτικές Μελέτες της ΜΠΣ την </w:t>
      </w:r>
      <w:proofErr w:type="spellStart"/>
      <w:r w:rsidRPr="00042625">
        <w:rPr>
          <w:lang w:val="el-GR"/>
        </w:rPr>
        <w:t>συνοδή</w:t>
      </w:r>
      <w:proofErr w:type="spellEnd"/>
      <w:r w:rsidRPr="00042625">
        <w:rPr>
          <w:lang w:val="el-GR"/>
        </w:rPr>
        <w:t xml:space="preserve"> Στρατηγική Μελέτη Περιβαλλοντικών Επιπτώσεων (ΣΜΠΕ) των προτεινόμενων ρυθμίσεων και κατευθύνσεων, την Προκαταρκτική Μελέτη Γεωλογικής </w:t>
      </w:r>
      <w:proofErr w:type="spellStart"/>
      <w:r w:rsidRPr="00042625">
        <w:rPr>
          <w:lang w:val="el-GR"/>
        </w:rPr>
        <w:t>Καταλληλότητας</w:t>
      </w:r>
      <w:proofErr w:type="spellEnd"/>
      <w:r w:rsidRPr="00042625">
        <w:rPr>
          <w:lang w:val="el-GR"/>
        </w:rPr>
        <w:t xml:space="preserve"> στο σύνολο της έκτασης και για τις προς πολεοδόμηση περιοχές και τους οικισμούς που </w:t>
      </w:r>
      <w:proofErr w:type="spellStart"/>
      <w:r w:rsidRPr="00042625">
        <w:rPr>
          <w:lang w:val="el-GR"/>
        </w:rPr>
        <w:t>οριοθετούνται</w:t>
      </w:r>
      <w:proofErr w:type="spellEnd"/>
      <w:r w:rsidRPr="00042625">
        <w:rPr>
          <w:lang w:val="el-GR"/>
        </w:rPr>
        <w:t xml:space="preserve"> για πρώτη φορά (εφόσον η περιοχή δεν καλύπτεται από μελέτη της προηγούμενης περιόδου σχεδιασμού μέσω ΓΠΣ / ΣΧΟΟΑΠ), καθώς και την Μελέτη Προσωρινής οριοθέτησης των υφιστάμενων </w:t>
      </w:r>
      <w:proofErr w:type="spellStart"/>
      <w:r w:rsidRPr="00042625">
        <w:rPr>
          <w:lang w:val="el-GR"/>
        </w:rPr>
        <w:t>υδατορεμάτων</w:t>
      </w:r>
      <w:proofErr w:type="spellEnd"/>
      <w:r w:rsidRPr="00042625">
        <w:rPr>
          <w:lang w:val="el-GR"/>
        </w:rPr>
        <w:t>, εντός των νέων προς πολεοδόμηση περιοχών.</w:t>
      </w:r>
    </w:p>
    <w:p w:rsidR="00042625" w:rsidRPr="00042625" w:rsidRDefault="00042625" w:rsidP="00042625">
      <w:pPr>
        <w:jc w:val="both"/>
        <w:rPr>
          <w:lang w:val="el-GR"/>
        </w:rPr>
      </w:pPr>
      <w:r w:rsidRPr="00042625">
        <w:rPr>
          <w:lang w:val="el-GR"/>
        </w:rPr>
        <w:lastRenderedPageBreak/>
        <w:t>Το ΤΠΣ Δήμου ΑΓΙΟΥ ΔΗΜΗΤΡΙΟΥ (ΔΕ ΑΓΙΟΥ ΔΗΜΗΤΡΙΟΥ), εναρμονίζεται με τις κατευθύνσεις του Περιφερειακού Χωροταξικού Πλαισίου της οικείας Περιφερειακής Ενότητας και των Ειδικών Χωροταξικών Πλαισίων και περιέχουν τις αναγκαίες ρυθμίσεις για την επίτευξη των σκοπών τους.</w:t>
      </w:r>
    </w:p>
    <w:p w:rsidR="00042625" w:rsidRDefault="00042625" w:rsidP="00042625">
      <w:pPr>
        <w:jc w:val="both"/>
        <w:rPr>
          <w:lang w:val="el-GR"/>
        </w:rPr>
      </w:pPr>
      <w:r w:rsidRPr="00042625">
        <w:rPr>
          <w:lang w:val="el-GR"/>
        </w:rPr>
        <w:t>Η διαδικασία εκπόνησης και έγκρισης του ΤΠΣ ως άνω Δήμου εκτυλίσσεται σε δύο Φάσεις: στην Α’ Φάση (Εκπόνηση του ΤΠΣ) και στη Β’ Φάση (Έγκριση του ΤΠΣ).</w:t>
      </w:r>
    </w:p>
    <w:p w:rsidR="00042625" w:rsidRDefault="00042625" w:rsidP="003A4926">
      <w:pPr>
        <w:jc w:val="both"/>
        <w:rPr>
          <w:lang w:val="el-GR"/>
        </w:rPr>
      </w:pPr>
    </w:p>
    <w:p w:rsidR="003A4926" w:rsidRPr="00042625" w:rsidRDefault="00042625" w:rsidP="003A4926">
      <w:pPr>
        <w:jc w:val="both"/>
        <w:rPr>
          <w:b/>
          <w:lang w:val="el-GR"/>
        </w:rPr>
      </w:pPr>
      <w:r w:rsidRPr="00042625">
        <w:rPr>
          <w:b/>
          <w:lang w:val="el-GR"/>
        </w:rPr>
        <w:t>Με την παρούσα ανακοίνωση, σύμφωνα με το Π.Δ. 90/2018 άρθρο 5 παρ. 1 περ. ε</w:t>
      </w:r>
      <w:bookmarkStart w:id="0" w:name="_GoBack"/>
      <w:bookmarkEnd w:id="0"/>
      <w:r w:rsidR="003A4926" w:rsidRPr="00042625">
        <w:rPr>
          <w:b/>
          <w:lang w:val="el-GR"/>
        </w:rPr>
        <w:t xml:space="preserve">, </w:t>
      </w:r>
      <w:r w:rsidR="003A4926" w:rsidRPr="00042625">
        <w:rPr>
          <w:b/>
          <w:lang w:val="el-GR"/>
        </w:rPr>
        <w:t xml:space="preserve">καλούνται οι αρμόδιες τοπικές, </w:t>
      </w:r>
      <w:r w:rsidR="003A4926" w:rsidRPr="00042625">
        <w:rPr>
          <w:b/>
          <w:lang w:val="el-GR"/>
        </w:rPr>
        <w:t>π</w:t>
      </w:r>
      <w:r w:rsidR="003A4926" w:rsidRPr="00042625">
        <w:rPr>
          <w:b/>
          <w:lang w:val="el-GR"/>
        </w:rPr>
        <w:t>εριφερειακές ή</w:t>
      </w:r>
      <w:r w:rsidR="003A4926" w:rsidRPr="00042625">
        <w:rPr>
          <w:b/>
          <w:lang w:val="el-GR"/>
        </w:rPr>
        <w:t xml:space="preserve"> </w:t>
      </w:r>
      <w:r w:rsidR="003A4926" w:rsidRPr="00042625">
        <w:rPr>
          <w:b/>
          <w:lang w:val="el-GR"/>
        </w:rPr>
        <w:t>κεντρικές υπηρεσίες των Υπουργείων Οικονομικών, Ανάπτυξης και Ανταγωνιστικότητας,</w:t>
      </w:r>
      <w:r w:rsidR="003A4926" w:rsidRPr="00042625">
        <w:rPr>
          <w:b/>
          <w:lang w:val="el-GR"/>
        </w:rPr>
        <w:t xml:space="preserve"> </w:t>
      </w:r>
      <w:r w:rsidR="003A4926" w:rsidRPr="00042625">
        <w:rPr>
          <w:b/>
          <w:lang w:val="el-GR"/>
        </w:rPr>
        <w:t>Πολιτισμού και Αθλητισμού, Τουρισμού, Υποδομών και Μεταφορών, Αγροτικής</w:t>
      </w:r>
      <w:r w:rsidR="003A4926" w:rsidRPr="00042625">
        <w:rPr>
          <w:b/>
          <w:lang w:val="el-GR"/>
        </w:rPr>
        <w:t xml:space="preserve"> </w:t>
      </w:r>
      <w:r w:rsidR="003A4926" w:rsidRPr="00042625">
        <w:rPr>
          <w:b/>
          <w:lang w:val="el-GR"/>
        </w:rPr>
        <w:t>Ανάπτυξης και Τροφίμων, πολίτες καθώς και κάθε άλλος φορέας ή περιβαλλοντική</w:t>
      </w:r>
      <w:r w:rsidR="003A4926" w:rsidRPr="00042625">
        <w:rPr>
          <w:b/>
          <w:lang w:val="el-GR"/>
        </w:rPr>
        <w:t xml:space="preserve"> </w:t>
      </w:r>
      <w:r w:rsidR="003A4926" w:rsidRPr="00042625">
        <w:rPr>
          <w:b/>
          <w:lang w:val="el-GR"/>
        </w:rPr>
        <w:t>οργάνωση που δραστηριοποιείται στην περιοχή του εκπονούμενου Τ.Π.Σ.</w:t>
      </w:r>
      <w:r w:rsidRPr="00042625">
        <w:rPr>
          <w:b/>
        </w:rPr>
        <w:t>,</w:t>
      </w:r>
      <w:r w:rsidR="003A4926" w:rsidRPr="00042625">
        <w:rPr>
          <w:b/>
          <w:lang w:val="el-GR"/>
        </w:rPr>
        <w:t xml:space="preserve"> να υποβάλουν</w:t>
      </w:r>
      <w:r w:rsidR="003A4926" w:rsidRPr="00042625">
        <w:rPr>
          <w:b/>
          <w:lang w:val="el-GR"/>
        </w:rPr>
        <w:t xml:space="preserve"> στο</w:t>
      </w:r>
      <w:r w:rsidR="003A4926" w:rsidRPr="00042625">
        <w:rPr>
          <w:b/>
          <w:lang w:val="el-GR"/>
        </w:rPr>
        <w:t xml:space="preserve"> Δήμο</w:t>
      </w:r>
      <w:r w:rsidR="003A4926" w:rsidRPr="00042625">
        <w:rPr>
          <w:b/>
          <w:lang w:val="el-GR"/>
        </w:rPr>
        <w:t xml:space="preserve"> Αγίου Δημητρίου</w:t>
      </w:r>
      <w:r w:rsidRPr="00042625">
        <w:rPr>
          <w:b/>
        </w:rPr>
        <w:t xml:space="preserve">, </w:t>
      </w:r>
      <w:r w:rsidR="003A4926" w:rsidRPr="00042625">
        <w:rPr>
          <w:b/>
          <w:lang w:val="el-GR"/>
        </w:rPr>
        <w:t>τυχόν υπάρχοντα σχετικά</w:t>
      </w:r>
      <w:r w:rsidR="003A4926" w:rsidRPr="00042625">
        <w:rPr>
          <w:b/>
          <w:lang w:val="el-GR"/>
        </w:rPr>
        <w:t xml:space="preserve"> </w:t>
      </w:r>
      <w:r w:rsidR="003A4926" w:rsidRPr="00042625">
        <w:rPr>
          <w:b/>
          <w:lang w:val="el-GR"/>
        </w:rPr>
        <w:t>προγράμματα των φορέων τους ή άλλες απόψεις τους εντός δύο (2) μηνών.</w:t>
      </w:r>
      <w:r w:rsidR="003A4926" w:rsidRPr="00042625">
        <w:rPr>
          <w:b/>
          <w:lang w:val="el-GR"/>
        </w:rPr>
        <w:cr/>
      </w:r>
    </w:p>
    <w:p w:rsidR="003A4926" w:rsidRDefault="003A4926" w:rsidP="003A4926">
      <w:pPr>
        <w:jc w:val="both"/>
        <w:rPr>
          <w:lang w:val="el-GR"/>
        </w:rPr>
      </w:pPr>
    </w:p>
    <w:p w:rsidR="003A4926" w:rsidRPr="003A4926" w:rsidRDefault="003A4926" w:rsidP="003A4926">
      <w:pPr>
        <w:rPr>
          <w:lang w:val="el-GR"/>
        </w:rPr>
      </w:pPr>
    </w:p>
    <w:sectPr w:rsidR="003A4926" w:rsidRPr="003A49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26"/>
    <w:rsid w:val="00042625"/>
    <w:rsid w:val="002C0E10"/>
    <w:rsid w:val="003A4926"/>
    <w:rsid w:val="0078387E"/>
    <w:rsid w:val="00F4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887D"/>
  <w15:chartTrackingRefBased/>
  <w15:docId w15:val="{FCFB2605-0E45-4B6B-88DD-D09FE03E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426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634</Words>
  <Characters>3617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simvoulio1</dc:creator>
  <cp:keywords/>
  <dc:description/>
  <cp:lastModifiedBy>simvoulio1</cp:lastModifiedBy>
  <cp:revision>1</cp:revision>
  <dcterms:created xsi:type="dcterms:W3CDTF">2024-09-06T07:07:00Z</dcterms:created>
  <dcterms:modified xsi:type="dcterms:W3CDTF">2024-09-06T07:29:00Z</dcterms:modified>
</cp:coreProperties>
</file>